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8" w:rsidRDefault="00AE0368">
      <w:bookmarkStart w:id="0" w:name="_GoBack"/>
      <w:bookmarkEnd w:id="0"/>
    </w:p>
    <w:p w:rsidR="00AE0368" w:rsidRDefault="00AE0368" w:rsidP="00AE0368">
      <w:pPr>
        <w:rPr>
          <w:b/>
        </w:rPr>
      </w:pPr>
      <w:r w:rsidRPr="00AE0368">
        <w:rPr>
          <w:b/>
        </w:rPr>
        <w:t xml:space="preserve">Identificação e operacionalização das adaptações curriculares significativas (alínea c) do Artigo 2.º do Decreto-Lei n.º 54/2018, de 6 de julho) </w:t>
      </w:r>
    </w:p>
    <w:p w:rsidR="00AA38B3" w:rsidRDefault="00AA38B3" w:rsidP="00AE0368">
      <w:pPr>
        <w:rPr>
          <w:b/>
        </w:rPr>
      </w:pPr>
      <w:r>
        <w:rPr>
          <w:b/>
        </w:rPr>
        <w:t>Disciplina:</w:t>
      </w:r>
    </w:p>
    <w:p w:rsidR="00AA38B3" w:rsidRPr="00AE0368" w:rsidRDefault="00AA38B3" w:rsidP="00AE0368">
      <w:pPr>
        <w:rPr>
          <w:b/>
        </w:rPr>
      </w:pPr>
      <w:r>
        <w:rPr>
          <w:b/>
        </w:rPr>
        <w:t>Docente: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4977"/>
        <w:gridCol w:w="3536"/>
      </w:tblGrid>
      <w:tr w:rsidR="00AE0368" w:rsidTr="00AE0368">
        <w:tc>
          <w:tcPr>
            <w:tcW w:w="2093" w:type="dxa"/>
          </w:tcPr>
          <w:p w:rsidR="00AE0368" w:rsidRDefault="00AE0368" w:rsidP="006D058D">
            <w:pPr>
              <w:jc w:val="center"/>
            </w:pPr>
            <w:r>
              <w:t>DOMÍNIO</w:t>
            </w:r>
          </w:p>
        </w:tc>
        <w:tc>
          <w:tcPr>
            <w:tcW w:w="4977" w:type="dxa"/>
          </w:tcPr>
          <w:p w:rsidR="00AE0368" w:rsidRDefault="00AE0368" w:rsidP="006D058D">
            <w:pPr>
              <w:jc w:val="center"/>
            </w:pPr>
            <w:r>
              <w:t>AE</w:t>
            </w:r>
            <w:r w:rsidR="006D058D">
              <w:t>*</w:t>
            </w:r>
            <w:r>
              <w:t>: CONHECIMENTOS, CAPACIDADES E ATITUDES</w:t>
            </w:r>
          </w:p>
        </w:tc>
        <w:tc>
          <w:tcPr>
            <w:tcW w:w="3536" w:type="dxa"/>
          </w:tcPr>
          <w:p w:rsidR="00AE0368" w:rsidRDefault="00AE0368" w:rsidP="006D058D">
            <w:pPr>
              <w:jc w:val="center"/>
            </w:pPr>
            <w:r>
              <w:t>AÇÕES ESTRATÉGICAS DE ENSINO</w:t>
            </w:r>
          </w:p>
        </w:tc>
      </w:tr>
      <w:tr w:rsidR="00AE0368" w:rsidTr="00AE0368">
        <w:tc>
          <w:tcPr>
            <w:tcW w:w="2093" w:type="dxa"/>
          </w:tcPr>
          <w:p w:rsidR="00AE0368" w:rsidRDefault="00AE0368" w:rsidP="00AE0368"/>
          <w:p w:rsidR="00AE0368" w:rsidRDefault="00AE0368" w:rsidP="00AE0368"/>
          <w:p w:rsidR="00AE0368" w:rsidRDefault="00AE0368" w:rsidP="00AE0368"/>
          <w:p w:rsidR="00AE0368" w:rsidRDefault="00AE0368" w:rsidP="00AE0368"/>
          <w:p w:rsidR="00AE0368" w:rsidRDefault="00AE0368" w:rsidP="00AE0368"/>
          <w:p w:rsidR="00AE0368" w:rsidRDefault="00AE0368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</w:tc>
        <w:tc>
          <w:tcPr>
            <w:tcW w:w="4977" w:type="dxa"/>
          </w:tcPr>
          <w:p w:rsidR="00AE0368" w:rsidRDefault="00AE0368" w:rsidP="00AE0368"/>
        </w:tc>
        <w:tc>
          <w:tcPr>
            <w:tcW w:w="3536" w:type="dxa"/>
          </w:tcPr>
          <w:p w:rsidR="00AE0368" w:rsidRDefault="00AE0368" w:rsidP="00AE0368"/>
        </w:tc>
      </w:tr>
    </w:tbl>
    <w:p w:rsidR="005A328F" w:rsidRPr="006D058D" w:rsidRDefault="006D058D" w:rsidP="006D058D">
      <w:pPr>
        <w:rPr>
          <w:b/>
          <w:sz w:val="18"/>
          <w:szCs w:val="18"/>
        </w:rPr>
      </w:pPr>
      <w:r w:rsidRPr="006D058D">
        <w:rPr>
          <w:b/>
          <w:sz w:val="18"/>
          <w:szCs w:val="18"/>
        </w:rPr>
        <w:t>* AE: Aprendizagens Essenciais</w:t>
      </w:r>
    </w:p>
    <w:sectPr w:rsidR="005A328F" w:rsidRPr="006D058D" w:rsidSect="009263A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BB" w:rsidRDefault="00CC39BB" w:rsidP="006D058D">
      <w:pPr>
        <w:spacing w:after="0" w:line="240" w:lineRule="auto"/>
      </w:pPr>
      <w:r>
        <w:separator/>
      </w:r>
    </w:p>
  </w:endnote>
  <w:endnote w:type="continuationSeparator" w:id="0">
    <w:p w:rsidR="00CC39BB" w:rsidRDefault="00CC39BB" w:rsidP="006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BB" w:rsidRDefault="00CC39BB" w:rsidP="006D058D">
      <w:pPr>
        <w:spacing w:after="0" w:line="240" w:lineRule="auto"/>
      </w:pPr>
      <w:r>
        <w:separator/>
      </w:r>
    </w:p>
  </w:footnote>
  <w:footnote w:type="continuationSeparator" w:id="0">
    <w:p w:rsidR="00CC39BB" w:rsidRDefault="00CC39BB" w:rsidP="006D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8D" w:rsidRDefault="006D058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132715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088B59FF" wp14:editId="65083658">
          <wp:extent cx="1371600" cy="841375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4"/>
    <w:rsid w:val="00282BD1"/>
    <w:rsid w:val="005A328F"/>
    <w:rsid w:val="005D15D4"/>
    <w:rsid w:val="00601CCC"/>
    <w:rsid w:val="00645FE6"/>
    <w:rsid w:val="006D058D"/>
    <w:rsid w:val="009263A3"/>
    <w:rsid w:val="009E4561"/>
    <w:rsid w:val="00AA38B3"/>
    <w:rsid w:val="00AE0368"/>
    <w:rsid w:val="00C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2018-11-15T11:18:00Z</dcterms:created>
  <dcterms:modified xsi:type="dcterms:W3CDTF">2018-11-15T11:18:00Z</dcterms:modified>
</cp:coreProperties>
</file>